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E2AB" w14:textId="77777777" w:rsidR="008A7936" w:rsidRPr="008A7936" w:rsidRDefault="008A7936" w:rsidP="008A7936">
      <w:pPr>
        <w:spacing w:after="0"/>
        <w:rPr>
          <w:rFonts w:asciiTheme="minorHAnsi" w:hAnsiTheme="minorHAnsi" w:cstheme="minorHAnsi"/>
          <w:bCs/>
          <w:i/>
          <w:color w:val="222222"/>
          <w:sz w:val="24"/>
          <w:shd w:val="clear" w:color="auto" w:fill="FFFFFF"/>
        </w:rPr>
      </w:pPr>
      <w:r w:rsidRPr="008A7936">
        <w:rPr>
          <w:rFonts w:asciiTheme="minorHAnsi" w:hAnsiTheme="minorHAnsi" w:cstheme="minorHAnsi"/>
          <w:i/>
          <w:sz w:val="24"/>
        </w:rPr>
        <w:t>Príloha č.1</w:t>
      </w:r>
    </w:p>
    <w:p w14:paraId="4F47A3C5" w14:textId="77777777" w:rsidR="008A7936" w:rsidRPr="008A7936" w:rsidRDefault="008A7936" w:rsidP="008A7936">
      <w:pPr>
        <w:widowControl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A7936">
        <w:rPr>
          <w:rFonts w:asciiTheme="minorHAnsi" w:hAnsiTheme="minorHAnsi" w:cstheme="minorHAnsi"/>
          <w:b/>
          <w:sz w:val="40"/>
          <w:szCs w:val="40"/>
        </w:rPr>
        <w:t>Návrh na plnenie kritéria</w:t>
      </w:r>
    </w:p>
    <w:p w14:paraId="0A629AC1" w14:textId="77777777" w:rsidR="008A7936" w:rsidRPr="008A7936" w:rsidRDefault="008A7936" w:rsidP="008A7936">
      <w:pPr>
        <w:widowControl w:val="0"/>
        <w:adjustRightInd w:val="0"/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3010C58F" w14:textId="73EA8B97" w:rsidR="00975AC8" w:rsidRPr="00975AC8" w:rsidRDefault="00975AC8" w:rsidP="00975AC8">
      <w:pPr>
        <w:autoSpaceDE w:val="0"/>
        <w:autoSpaceDN w:val="0"/>
        <w:adjustRightInd w:val="0"/>
        <w:spacing w:after="0" w:line="240" w:lineRule="auto"/>
        <w:ind w:left="708" w:hanging="705"/>
        <w:jc w:val="center"/>
        <w:rPr>
          <w:rFonts w:cs="Calibri"/>
          <w:b/>
          <w:bCs/>
          <w:sz w:val="28"/>
          <w:szCs w:val="28"/>
        </w:rPr>
      </w:pPr>
      <w:r w:rsidRPr="00975AC8">
        <w:rPr>
          <w:rFonts w:eastAsia="Times New Roman" w:cs="Calibri"/>
          <w:b/>
          <w:bCs/>
          <w:sz w:val="28"/>
          <w:szCs w:val="28"/>
        </w:rPr>
        <w:t>"</w:t>
      </w:r>
      <w:r w:rsidRPr="00975AC8">
        <w:rPr>
          <w:rFonts w:cs="Calibri"/>
          <w:b/>
          <w:bCs/>
          <w:sz w:val="28"/>
          <w:szCs w:val="28"/>
        </w:rPr>
        <w:t xml:space="preserve">Podpora spolupráce FECUPRAL, spol. </w:t>
      </w:r>
      <w:proofErr w:type="spellStart"/>
      <w:r w:rsidRPr="00975AC8">
        <w:rPr>
          <w:rFonts w:cs="Calibri"/>
          <w:b/>
          <w:bCs/>
          <w:sz w:val="28"/>
          <w:szCs w:val="28"/>
        </w:rPr>
        <w:t>s.r.o</w:t>
      </w:r>
      <w:proofErr w:type="spellEnd"/>
      <w:r w:rsidRPr="00975AC8">
        <w:rPr>
          <w:rFonts w:cs="Calibri"/>
          <w:b/>
          <w:bCs/>
          <w:sz w:val="28"/>
          <w:szCs w:val="28"/>
        </w:rPr>
        <w:t xml:space="preserve">. a SPŠ elektrotechnickej v Prešove pre účely zvýšenia odbornej praxe v oblasti </w:t>
      </w:r>
      <w:proofErr w:type="spellStart"/>
      <w:r w:rsidRPr="00975AC8">
        <w:rPr>
          <w:rFonts w:cs="Calibri"/>
          <w:b/>
          <w:bCs/>
          <w:sz w:val="28"/>
          <w:szCs w:val="28"/>
        </w:rPr>
        <w:t>elektromobilizácie</w:t>
      </w:r>
      <w:proofErr w:type="spellEnd"/>
      <w:r w:rsidRPr="00975AC8">
        <w:rPr>
          <w:rFonts w:cs="Calibri"/>
          <w:b/>
          <w:bCs/>
          <w:sz w:val="28"/>
          <w:szCs w:val="28"/>
        </w:rPr>
        <w:t xml:space="preserve"> Európskej únie</w:t>
      </w:r>
      <w:r w:rsidRPr="00975AC8">
        <w:rPr>
          <w:rFonts w:eastAsia="Times New Roman" w:cs="Calibri"/>
          <w:b/>
          <w:bCs/>
          <w:sz w:val="28"/>
          <w:szCs w:val="28"/>
        </w:rPr>
        <w:t>"</w:t>
      </w:r>
    </w:p>
    <w:p w14:paraId="03D79DF5" w14:textId="1A31FD0A" w:rsidR="008A7936" w:rsidRPr="008A7936" w:rsidRDefault="008A7936" w:rsidP="008A793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sk-SK"/>
        </w:rPr>
      </w:pPr>
    </w:p>
    <w:p w14:paraId="01D36A31" w14:textId="77777777" w:rsidR="008A7936" w:rsidRPr="00975AC8" w:rsidRDefault="008A7936" w:rsidP="008A793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Cs/>
          <w:sz w:val="16"/>
          <w:szCs w:val="16"/>
          <w:lang w:val="sk"/>
        </w:rPr>
      </w:pPr>
    </w:p>
    <w:p w14:paraId="269D9765" w14:textId="77777777" w:rsidR="008A7936" w:rsidRPr="008A7936" w:rsidRDefault="008A7936" w:rsidP="008A7936">
      <w:pPr>
        <w:pStyle w:val="Odsekzoznamu2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A7936">
        <w:rPr>
          <w:rFonts w:asciiTheme="minorHAnsi" w:hAnsiTheme="minorHAnsi" w:cstheme="minorHAnsi"/>
          <w:b/>
          <w:bCs/>
          <w:sz w:val="24"/>
          <w:szCs w:val="24"/>
        </w:rPr>
        <w:t>Identifikačné údaje uchádzača:</w:t>
      </w:r>
    </w:p>
    <w:p w14:paraId="06C5BD03" w14:textId="77777777" w:rsidR="008A7936" w:rsidRPr="008A7936" w:rsidRDefault="008A7936" w:rsidP="008A7936">
      <w:pPr>
        <w:pStyle w:val="Odsekzoznamu2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930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5"/>
        <w:gridCol w:w="5360"/>
      </w:tblGrid>
      <w:tr w:rsidR="008A7936" w:rsidRPr="008A7936" w14:paraId="3C6EC610" w14:textId="77777777" w:rsidTr="002130E0">
        <w:trPr>
          <w:trHeight w:val="481"/>
          <w:jc w:val="center"/>
        </w:trPr>
        <w:tc>
          <w:tcPr>
            <w:tcW w:w="3945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AF0D2DC" w14:textId="77777777" w:rsidR="008A7936" w:rsidRPr="008A7936" w:rsidRDefault="008A7936" w:rsidP="002130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k-SK"/>
              </w:rPr>
            </w:pPr>
            <w:r w:rsidRPr="008A793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k-SK"/>
              </w:rPr>
              <w:t>Obchodné meno / názov uchádzača:</w:t>
            </w:r>
          </w:p>
        </w:tc>
        <w:tc>
          <w:tcPr>
            <w:tcW w:w="5360" w:type="dxa"/>
            <w:tcBorders>
              <w:left w:val="single" w:sz="18" w:space="0" w:color="auto"/>
            </w:tcBorders>
            <w:vAlign w:val="center"/>
          </w:tcPr>
          <w:p w14:paraId="33D639A9" w14:textId="77777777" w:rsidR="008A7936" w:rsidRPr="008A7936" w:rsidRDefault="008A7936" w:rsidP="002130E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</w:pPr>
          </w:p>
        </w:tc>
      </w:tr>
      <w:tr w:rsidR="008A7936" w:rsidRPr="008A7936" w14:paraId="1474BA89" w14:textId="77777777" w:rsidTr="002130E0">
        <w:trPr>
          <w:trHeight w:val="481"/>
          <w:jc w:val="center"/>
        </w:trPr>
        <w:tc>
          <w:tcPr>
            <w:tcW w:w="394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0B11A19" w14:textId="77777777" w:rsidR="008A7936" w:rsidRPr="008A7936" w:rsidRDefault="008A7936" w:rsidP="002130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k-SK"/>
              </w:rPr>
            </w:pPr>
            <w:r w:rsidRPr="008A793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k-SK"/>
              </w:rPr>
              <w:t>Sídlo uchádzača:</w:t>
            </w:r>
          </w:p>
        </w:tc>
        <w:tc>
          <w:tcPr>
            <w:tcW w:w="5360" w:type="dxa"/>
            <w:tcBorders>
              <w:left w:val="single" w:sz="18" w:space="0" w:color="auto"/>
            </w:tcBorders>
            <w:vAlign w:val="center"/>
          </w:tcPr>
          <w:p w14:paraId="2542F319" w14:textId="77777777" w:rsidR="008A7936" w:rsidRPr="008A7936" w:rsidRDefault="008A7936" w:rsidP="002130E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</w:pPr>
          </w:p>
        </w:tc>
      </w:tr>
      <w:tr w:rsidR="008A7936" w:rsidRPr="008A7936" w14:paraId="5C622435" w14:textId="77777777" w:rsidTr="002130E0">
        <w:trPr>
          <w:trHeight w:val="481"/>
          <w:jc w:val="center"/>
        </w:trPr>
        <w:tc>
          <w:tcPr>
            <w:tcW w:w="394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D24DE71" w14:textId="77777777" w:rsidR="008A7936" w:rsidRPr="008A7936" w:rsidRDefault="008A7936" w:rsidP="002130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k-SK"/>
              </w:rPr>
            </w:pPr>
            <w:r w:rsidRPr="008A793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5360" w:type="dxa"/>
            <w:tcBorders>
              <w:left w:val="single" w:sz="18" w:space="0" w:color="auto"/>
            </w:tcBorders>
            <w:vAlign w:val="center"/>
          </w:tcPr>
          <w:p w14:paraId="6A766DE0" w14:textId="77777777" w:rsidR="008A7936" w:rsidRPr="008A7936" w:rsidRDefault="008A7936" w:rsidP="002130E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</w:pPr>
          </w:p>
        </w:tc>
      </w:tr>
      <w:tr w:rsidR="008A7936" w:rsidRPr="008A7936" w14:paraId="45010F41" w14:textId="77777777" w:rsidTr="002130E0">
        <w:trPr>
          <w:trHeight w:val="481"/>
          <w:jc w:val="center"/>
        </w:trPr>
        <w:tc>
          <w:tcPr>
            <w:tcW w:w="394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C13EC6E" w14:textId="77777777" w:rsidR="008A7936" w:rsidRPr="008A7936" w:rsidRDefault="008A7936" w:rsidP="002130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k-SK"/>
              </w:rPr>
            </w:pPr>
            <w:r w:rsidRPr="008A793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5360" w:type="dxa"/>
            <w:tcBorders>
              <w:left w:val="single" w:sz="18" w:space="0" w:color="auto"/>
            </w:tcBorders>
            <w:vAlign w:val="center"/>
          </w:tcPr>
          <w:p w14:paraId="6362165E" w14:textId="77777777" w:rsidR="008A7936" w:rsidRPr="008A7936" w:rsidRDefault="008A7936" w:rsidP="002130E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</w:pPr>
          </w:p>
        </w:tc>
      </w:tr>
      <w:tr w:rsidR="008A7936" w:rsidRPr="008A7936" w14:paraId="2501A392" w14:textId="77777777" w:rsidTr="002130E0">
        <w:trPr>
          <w:trHeight w:val="481"/>
          <w:jc w:val="center"/>
        </w:trPr>
        <w:tc>
          <w:tcPr>
            <w:tcW w:w="394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4B31B29" w14:textId="77777777" w:rsidR="008A7936" w:rsidRPr="008A7936" w:rsidRDefault="008A7936" w:rsidP="002130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k-SK"/>
              </w:rPr>
            </w:pPr>
            <w:r w:rsidRPr="008A793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k-SK"/>
              </w:rPr>
              <w:t>IČ DPH:</w:t>
            </w:r>
          </w:p>
        </w:tc>
        <w:tc>
          <w:tcPr>
            <w:tcW w:w="5360" w:type="dxa"/>
            <w:tcBorders>
              <w:left w:val="single" w:sz="18" w:space="0" w:color="auto"/>
            </w:tcBorders>
            <w:vAlign w:val="center"/>
          </w:tcPr>
          <w:p w14:paraId="7625D8F8" w14:textId="77777777" w:rsidR="008A7936" w:rsidRPr="008A7936" w:rsidRDefault="008A7936" w:rsidP="002130E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</w:pPr>
          </w:p>
        </w:tc>
      </w:tr>
      <w:tr w:rsidR="008A7936" w:rsidRPr="008A7936" w14:paraId="62B61A88" w14:textId="77777777" w:rsidTr="002130E0">
        <w:trPr>
          <w:trHeight w:val="481"/>
          <w:jc w:val="center"/>
        </w:trPr>
        <w:tc>
          <w:tcPr>
            <w:tcW w:w="394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AECED15" w14:textId="77777777" w:rsidR="008A7936" w:rsidRPr="008A7936" w:rsidRDefault="008A7936" w:rsidP="002130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k-SK"/>
              </w:rPr>
            </w:pPr>
            <w:r w:rsidRPr="008A793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k-SK"/>
              </w:rPr>
              <w:t>Oprávnená osoba:</w:t>
            </w:r>
          </w:p>
        </w:tc>
        <w:tc>
          <w:tcPr>
            <w:tcW w:w="5360" w:type="dxa"/>
            <w:tcBorders>
              <w:left w:val="single" w:sz="18" w:space="0" w:color="auto"/>
            </w:tcBorders>
            <w:vAlign w:val="center"/>
          </w:tcPr>
          <w:p w14:paraId="7E501EAF" w14:textId="77777777" w:rsidR="008A7936" w:rsidRPr="008A7936" w:rsidRDefault="008A7936" w:rsidP="002130E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</w:pPr>
          </w:p>
        </w:tc>
      </w:tr>
      <w:tr w:rsidR="008A7936" w:rsidRPr="008A7936" w14:paraId="18FCCE30" w14:textId="77777777" w:rsidTr="002130E0">
        <w:trPr>
          <w:trHeight w:val="481"/>
          <w:jc w:val="center"/>
        </w:trPr>
        <w:tc>
          <w:tcPr>
            <w:tcW w:w="3945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F24B017" w14:textId="77777777" w:rsidR="008A7936" w:rsidRPr="008A7936" w:rsidRDefault="008A7936" w:rsidP="002130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k-SK"/>
              </w:rPr>
            </w:pPr>
            <w:r w:rsidRPr="008A793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k-SK"/>
              </w:rPr>
              <w:t>Telefón:</w:t>
            </w:r>
          </w:p>
        </w:tc>
        <w:tc>
          <w:tcPr>
            <w:tcW w:w="5360" w:type="dxa"/>
            <w:tcBorders>
              <w:left w:val="single" w:sz="18" w:space="0" w:color="auto"/>
            </w:tcBorders>
            <w:vAlign w:val="center"/>
          </w:tcPr>
          <w:p w14:paraId="3D8456A5" w14:textId="77777777" w:rsidR="008A7936" w:rsidRPr="008A7936" w:rsidRDefault="008A7936" w:rsidP="002130E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</w:pPr>
          </w:p>
        </w:tc>
      </w:tr>
      <w:tr w:rsidR="008A7936" w:rsidRPr="008A7936" w14:paraId="008A8AC7" w14:textId="77777777" w:rsidTr="002130E0">
        <w:trPr>
          <w:trHeight w:val="481"/>
          <w:jc w:val="center"/>
        </w:trPr>
        <w:tc>
          <w:tcPr>
            <w:tcW w:w="3945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57EBD89" w14:textId="77777777" w:rsidR="008A7936" w:rsidRPr="008A7936" w:rsidRDefault="008A7936" w:rsidP="002130E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k-SK"/>
              </w:rPr>
            </w:pPr>
            <w:r w:rsidRPr="008A793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5360" w:type="dxa"/>
            <w:tcBorders>
              <w:left w:val="single" w:sz="18" w:space="0" w:color="auto"/>
            </w:tcBorders>
            <w:vAlign w:val="center"/>
          </w:tcPr>
          <w:p w14:paraId="5A3A1027" w14:textId="77777777" w:rsidR="008A7936" w:rsidRPr="008A7936" w:rsidRDefault="008A7936" w:rsidP="002130E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</w:pPr>
          </w:p>
        </w:tc>
      </w:tr>
    </w:tbl>
    <w:p w14:paraId="5DFAA944" w14:textId="77777777" w:rsidR="008A7936" w:rsidRPr="008A7936" w:rsidRDefault="008A7936" w:rsidP="008A7936">
      <w:pPr>
        <w:pStyle w:val="Odsekzoznamu2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43C7FA6" w14:textId="77777777" w:rsidR="008A7936" w:rsidRPr="008A7936" w:rsidRDefault="008A7936" w:rsidP="008A7936">
      <w:pPr>
        <w:pStyle w:val="Odsekzoznamu2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A7936">
        <w:rPr>
          <w:rFonts w:asciiTheme="minorHAnsi" w:hAnsiTheme="minorHAnsi" w:cstheme="minorHAnsi"/>
          <w:b/>
          <w:bCs/>
          <w:sz w:val="24"/>
          <w:szCs w:val="24"/>
        </w:rPr>
        <w:t>Návrh na plnenie kritéria:</w:t>
      </w:r>
    </w:p>
    <w:p w14:paraId="4FFA08D4" w14:textId="77777777" w:rsidR="008A7936" w:rsidRPr="008A7936" w:rsidRDefault="008A7936" w:rsidP="008A7936">
      <w:pPr>
        <w:pStyle w:val="Odsekzoznamu2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9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51"/>
        <w:gridCol w:w="1842"/>
        <w:gridCol w:w="1557"/>
        <w:gridCol w:w="1968"/>
      </w:tblGrid>
      <w:tr w:rsidR="008A7936" w:rsidRPr="008A7936" w14:paraId="0861C967" w14:textId="77777777" w:rsidTr="00975AC8">
        <w:trPr>
          <w:trHeight w:val="765"/>
        </w:trPr>
        <w:tc>
          <w:tcPr>
            <w:tcW w:w="3951" w:type="dxa"/>
            <w:shd w:val="clear" w:color="auto" w:fill="F2F2F2"/>
            <w:vAlign w:val="center"/>
          </w:tcPr>
          <w:p w14:paraId="46317ADE" w14:textId="77777777" w:rsidR="008A7936" w:rsidRPr="008A7936" w:rsidRDefault="008A7936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A7936">
              <w:rPr>
                <w:rFonts w:asciiTheme="minorHAnsi" w:hAnsiTheme="minorHAnsi" w:cstheme="minorHAnsi"/>
                <w:b/>
                <w:sz w:val="24"/>
              </w:rPr>
              <w:t>Názov položky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734365EB" w14:textId="77777777" w:rsidR="008A7936" w:rsidRPr="008A7936" w:rsidRDefault="008A7936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A7936">
              <w:rPr>
                <w:rFonts w:asciiTheme="minorHAnsi" w:hAnsiTheme="minorHAnsi" w:cstheme="minorHAnsi"/>
                <w:b/>
                <w:sz w:val="24"/>
              </w:rPr>
              <w:t>Cena v EUR bez DPH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7BA9EF50" w14:textId="77777777" w:rsidR="008A7936" w:rsidRPr="008A7936" w:rsidRDefault="008A7936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A7936">
              <w:rPr>
                <w:rFonts w:asciiTheme="minorHAnsi" w:hAnsiTheme="minorHAnsi" w:cstheme="minorHAnsi"/>
                <w:b/>
                <w:sz w:val="24"/>
              </w:rPr>
              <w:t>DPH                 20%</w:t>
            </w:r>
          </w:p>
        </w:tc>
        <w:tc>
          <w:tcPr>
            <w:tcW w:w="1968" w:type="dxa"/>
            <w:shd w:val="clear" w:color="auto" w:fill="C5E0B3"/>
            <w:vAlign w:val="center"/>
          </w:tcPr>
          <w:p w14:paraId="414ED583" w14:textId="77777777" w:rsidR="008A7936" w:rsidRPr="008A7936" w:rsidRDefault="008A7936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A7936">
              <w:rPr>
                <w:rFonts w:asciiTheme="minorHAnsi" w:hAnsiTheme="minorHAnsi" w:cstheme="minorHAnsi"/>
                <w:b/>
                <w:sz w:val="24"/>
              </w:rPr>
              <w:t>Cena celkom           v EUR s DPH**</w:t>
            </w:r>
          </w:p>
        </w:tc>
      </w:tr>
      <w:tr w:rsidR="008A7936" w:rsidRPr="008A7936" w14:paraId="69236C9A" w14:textId="77777777" w:rsidTr="00975AC8">
        <w:trPr>
          <w:trHeight w:val="1261"/>
        </w:trPr>
        <w:tc>
          <w:tcPr>
            <w:tcW w:w="3951" w:type="dxa"/>
            <w:vAlign w:val="center"/>
          </w:tcPr>
          <w:p w14:paraId="320E87D8" w14:textId="026C3DE3" w:rsidR="00975AC8" w:rsidRPr="00975AC8" w:rsidRDefault="00975AC8" w:rsidP="00975AC8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75AC8">
              <w:rPr>
                <w:rFonts w:ascii="Calibri" w:hAnsi="Calibri" w:cs="Calibri"/>
                <w:b/>
                <w:bCs/>
                <w:sz w:val="22"/>
                <w:szCs w:val="22"/>
              </w:rPr>
              <w:t>Logický celok A)</w:t>
            </w:r>
          </w:p>
          <w:p w14:paraId="2A781A7C" w14:textId="5D16AEF1" w:rsidR="008A7936" w:rsidRPr="00975AC8" w:rsidRDefault="00975AC8" w:rsidP="00975AC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77AE1">
              <w:rPr>
                <w:rFonts w:ascii="Calibri" w:hAnsi="Calibri" w:cs="Calibri"/>
                <w:sz w:val="22"/>
                <w:szCs w:val="22"/>
              </w:rPr>
              <w:t>Technologická linka na prípravu materiálov na výrobu batériových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7AE1">
              <w:rPr>
                <w:rFonts w:ascii="Calibri" w:hAnsi="Calibri" w:cs="Calibri"/>
                <w:sz w:val="22"/>
                <w:szCs w:val="22"/>
              </w:rPr>
              <w:t>článkov</w:t>
            </w:r>
          </w:p>
        </w:tc>
        <w:tc>
          <w:tcPr>
            <w:tcW w:w="1842" w:type="dxa"/>
            <w:vAlign w:val="center"/>
          </w:tcPr>
          <w:p w14:paraId="5C9CC503" w14:textId="77777777" w:rsidR="008A7936" w:rsidRPr="008A7936" w:rsidRDefault="008A7936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557" w:type="dxa"/>
            <w:vAlign w:val="center"/>
          </w:tcPr>
          <w:p w14:paraId="053EE640" w14:textId="77777777" w:rsidR="008A7936" w:rsidRPr="008A7936" w:rsidRDefault="008A7936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968" w:type="dxa"/>
            <w:vAlign w:val="center"/>
          </w:tcPr>
          <w:p w14:paraId="5913D6C7" w14:textId="77777777" w:rsidR="008A7936" w:rsidRPr="008A7936" w:rsidRDefault="008A7936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0F0A47C2" w14:textId="3A5D6D12" w:rsidR="008A7936" w:rsidRDefault="008A7936" w:rsidP="008A7936">
      <w:pPr>
        <w:spacing w:after="0" w:line="240" w:lineRule="auto"/>
        <w:rPr>
          <w:rFonts w:asciiTheme="minorHAnsi" w:hAnsiTheme="minorHAnsi" w:cstheme="minorHAnsi"/>
          <w:bCs/>
          <w:sz w:val="16"/>
          <w:szCs w:val="16"/>
        </w:rPr>
      </w:pPr>
    </w:p>
    <w:p w14:paraId="2D2E2EF8" w14:textId="77777777" w:rsidR="00975AC8" w:rsidRPr="008A7936" w:rsidRDefault="00975AC8" w:rsidP="008A7936">
      <w:pPr>
        <w:spacing w:after="0" w:line="240" w:lineRule="auto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W w:w="9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51"/>
        <w:gridCol w:w="1842"/>
        <w:gridCol w:w="1557"/>
        <w:gridCol w:w="1968"/>
      </w:tblGrid>
      <w:tr w:rsidR="00975AC8" w:rsidRPr="008A7936" w14:paraId="00BAEB86" w14:textId="77777777" w:rsidTr="002130E0">
        <w:trPr>
          <w:trHeight w:val="765"/>
        </w:trPr>
        <w:tc>
          <w:tcPr>
            <w:tcW w:w="3951" w:type="dxa"/>
            <w:shd w:val="clear" w:color="auto" w:fill="F2F2F2"/>
            <w:vAlign w:val="center"/>
          </w:tcPr>
          <w:p w14:paraId="0B3C01CF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A7936">
              <w:rPr>
                <w:rFonts w:asciiTheme="minorHAnsi" w:hAnsiTheme="minorHAnsi" w:cstheme="minorHAnsi"/>
                <w:b/>
                <w:sz w:val="24"/>
              </w:rPr>
              <w:t>Názov položky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181E1408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A7936">
              <w:rPr>
                <w:rFonts w:asciiTheme="minorHAnsi" w:hAnsiTheme="minorHAnsi" w:cstheme="minorHAnsi"/>
                <w:b/>
                <w:sz w:val="24"/>
              </w:rPr>
              <w:t>Cena v EUR bez DPH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54F3225D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A7936">
              <w:rPr>
                <w:rFonts w:asciiTheme="minorHAnsi" w:hAnsiTheme="minorHAnsi" w:cstheme="minorHAnsi"/>
                <w:b/>
                <w:sz w:val="24"/>
              </w:rPr>
              <w:t>DPH                 20%</w:t>
            </w:r>
          </w:p>
        </w:tc>
        <w:tc>
          <w:tcPr>
            <w:tcW w:w="1968" w:type="dxa"/>
            <w:shd w:val="clear" w:color="auto" w:fill="C5E0B3"/>
            <w:vAlign w:val="center"/>
          </w:tcPr>
          <w:p w14:paraId="0E7A311D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A7936">
              <w:rPr>
                <w:rFonts w:asciiTheme="minorHAnsi" w:hAnsiTheme="minorHAnsi" w:cstheme="minorHAnsi"/>
                <w:b/>
                <w:sz w:val="24"/>
              </w:rPr>
              <w:t>Cena celkom           v EUR s DPH**</w:t>
            </w:r>
          </w:p>
        </w:tc>
      </w:tr>
      <w:tr w:rsidR="00975AC8" w:rsidRPr="008A7936" w14:paraId="635E5BC2" w14:textId="77777777" w:rsidTr="002130E0">
        <w:trPr>
          <w:trHeight w:val="1261"/>
        </w:trPr>
        <w:tc>
          <w:tcPr>
            <w:tcW w:w="3951" w:type="dxa"/>
            <w:vAlign w:val="center"/>
          </w:tcPr>
          <w:p w14:paraId="1DEA19D2" w14:textId="47F60933" w:rsidR="00975AC8" w:rsidRPr="00975AC8" w:rsidRDefault="00975AC8" w:rsidP="002130E0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75A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Logický celok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</w:t>
            </w:r>
            <w:r w:rsidRPr="00975AC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38ED523A" w14:textId="74A6075C" w:rsidR="00975AC8" w:rsidRPr="00975AC8" w:rsidRDefault="00975AC8" w:rsidP="00975AC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77AE1">
              <w:rPr>
                <w:rFonts w:ascii="Calibri" w:hAnsi="Calibri" w:cs="Calibri"/>
                <w:sz w:val="22"/>
                <w:szCs w:val="22"/>
              </w:rPr>
              <w:t>Technologická linka na výrobu batériových článkov</w:t>
            </w:r>
          </w:p>
        </w:tc>
        <w:tc>
          <w:tcPr>
            <w:tcW w:w="1842" w:type="dxa"/>
            <w:vAlign w:val="center"/>
          </w:tcPr>
          <w:p w14:paraId="03783E3F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557" w:type="dxa"/>
            <w:vAlign w:val="center"/>
          </w:tcPr>
          <w:p w14:paraId="36F8B77A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968" w:type="dxa"/>
            <w:vAlign w:val="center"/>
          </w:tcPr>
          <w:p w14:paraId="7EA38CD2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3677C98A" w14:textId="77777777" w:rsidR="00975AC8" w:rsidRDefault="00975AC8" w:rsidP="008A79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</w:p>
    <w:p w14:paraId="1749E742" w14:textId="77777777" w:rsidR="00975AC8" w:rsidRDefault="00975AC8" w:rsidP="008A79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</w:p>
    <w:p w14:paraId="7F28E3FB" w14:textId="77777777" w:rsidR="00975AC8" w:rsidRDefault="00975AC8" w:rsidP="008A79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</w:p>
    <w:tbl>
      <w:tblPr>
        <w:tblW w:w="9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51"/>
        <w:gridCol w:w="1842"/>
        <w:gridCol w:w="1557"/>
        <w:gridCol w:w="1968"/>
      </w:tblGrid>
      <w:tr w:rsidR="00975AC8" w:rsidRPr="008A7936" w14:paraId="50973FD4" w14:textId="77777777" w:rsidTr="002130E0">
        <w:trPr>
          <w:trHeight w:val="765"/>
        </w:trPr>
        <w:tc>
          <w:tcPr>
            <w:tcW w:w="3951" w:type="dxa"/>
            <w:shd w:val="clear" w:color="auto" w:fill="F2F2F2"/>
            <w:vAlign w:val="center"/>
          </w:tcPr>
          <w:p w14:paraId="5FCCBB5B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A7936">
              <w:rPr>
                <w:rFonts w:asciiTheme="minorHAnsi" w:hAnsiTheme="minorHAnsi" w:cstheme="minorHAnsi"/>
                <w:b/>
                <w:sz w:val="24"/>
              </w:rPr>
              <w:lastRenderedPageBreak/>
              <w:t>Názov položky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4C3C750A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A7936">
              <w:rPr>
                <w:rFonts w:asciiTheme="minorHAnsi" w:hAnsiTheme="minorHAnsi" w:cstheme="minorHAnsi"/>
                <w:b/>
                <w:sz w:val="24"/>
              </w:rPr>
              <w:t>Cena v EUR bez DPH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4662D873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A7936">
              <w:rPr>
                <w:rFonts w:asciiTheme="minorHAnsi" w:hAnsiTheme="minorHAnsi" w:cstheme="minorHAnsi"/>
                <w:b/>
                <w:sz w:val="24"/>
              </w:rPr>
              <w:t>DPH                 20%</w:t>
            </w:r>
          </w:p>
        </w:tc>
        <w:tc>
          <w:tcPr>
            <w:tcW w:w="1968" w:type="dxa"/>
            <w:shd w:val="clear" w:color="auto" w:fill="C5E0B3"/>
            <w:vAlign w:val="center"/>
          </w:tcPr>
          <w:p w14:paraId="5916891F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A7936">
              <w:rPr>
                <w:rFonts w:asciiTheme="minorHAnsi" w:hAnsiTheme="minorHAnsi" w:cstheme="minorHAnsi"/>
                <w:b/>
                <w:sz w:val="24"/>
              </w:rPr>
              <w:t>Cena celkom           v EUR s DPH**</w:t>
            </w:r>
          </w:p>
        </w:tc>
      </w:tr>
      <w:tr w:rsidR="00975AC8" w:rsidRPr="008A7936" w14:paraId="23D105FC" w14:textId="77777777" w:rsidTr="002130E0">
        <w:trPr>
          <w:trHeight w:val="1261"/>
        </w:trPr>
        <w:tc>
          <w:tcPr>
            <w:tcW w:w="3951" w:type="dxa"/>
            <w:vAlign w:val="center"/>
          </w:tcPr>
          <w:p w14:paraId="5578927D" w14:textId="24FD5E4D" w:rsidR="00975AC8" w:rsidRPr="00975AC8" w:rsidRDefault="00975AC8" w:rsidP="002130E0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75AC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Logický celok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 w:rsidRPr="00975AC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  <w:p w14:paraId="0D98A386" w14:textId="4CE52A6B" w:rsidR="00975AC8" w:rsidRPr="00975AC8" w:rsidRDefault="00975AC8" w:rsidP="00975AC8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7AE1">
              <w:rPr>
                <w:rFonts w:ascii="Calibri" w:hAnsi="Calibri" w:cs="Calibri"/>
                <w:sz w:val="22"/>
                <w:szCs w:val="22"/>
              </w:rPr>
              <w:t>Technologická linka analytickej kontroly batériových článkov</w:t>
            </w:r>
          </w:p>
        </w:tc>
        <w:tc>
          <w:tcPr>
            <w:tcW w:w="1842" w:type="dxa"/>
            <w:vAlign w:val="center"/>
          </w:tcPr>
          <w:p w14:paraId="33C6048D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557" w:type="dxa"/>
            <w:vAlign w:val="center"/>
          </w:tcPr>
          <w:p w14:paraId="4EA969E4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968" w:type="dxa"/>
            <w:vAlign w:val="center"/>
          </w:tcPr>
          <w:p w14:paraId="54503368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627B3759" w14:textId="0E992098" w:rsidR="00975AC8" w:rsidRDefault="00975AC8" w:rsidP="008A79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</w:p>
    <w:p w14:paraId="238412E7" w14:textId="1CD5FDCA" w:rsidR="00975AC8" w:rsidRDefault="00975AC8" w:rsidP="008A79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</w:p>
    <w:tbl>
      <w:tblPr>
        <w:tblW w:w="9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951"/>
        <w:gridCol w:w="1842"/>
        <w:gridCol w:w="1557"/>
        <w:gridCol w:w="1968"/>
      </w:tblGrid>
      <w:tr w:rsidR="00975AC8" w:rsidRPr="008A7936" w14:paraId="174D9E53" w14:textId="77777777" w:rsidTr="002130E0">
        <w:trPr>
          <w:trHeight w:val="765"/>
        </w:trPr>
        <w:tc>
          <w:tcPr>
            <w:tcW w:w="3951" w:type="dxa"/>
            <w:shd w:val="clear" w:color="auto" w:fill="F2F2F2"/>
            <w:vAlign w:val="center"/>
          </w:tcPr>
          <w:p w14:paraId="5EB5A2FA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A7936">
              <w:rPr>
                <w:rFonts w:asciiTheme="minorHAnsi" w:hAnsiTheme="minorHAnsi" w:cstheme="minorHAnsi"/>
                <w:b/>
                <w:sz w:val="24"/>
              </w:rPr>
              <w:t>Názov položky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793A2CC1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A7936">
              <w:rPr>
                <w:rFonts w:asciiTheme="minorHAnsi" w:hAnsiTheme="minorHAnsi" w:cstheme="minorHAnsi"/>
                <w:b/>
                <w:sz w:val="24"/>
              </w:rPr>
              <w:t>Cena v EUR bez DPH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47D3E372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A7936">
              <w:rPr>
                <w:rFonts w:asciiTheme="minorHAnsi" w:hAnsiTheme="minorHAnsi" w:cstheme="minorHAnsi"/>
                <w:b/>
                <w:sz w:val="24"/>
              </w:rPr>
              <w:t>DPH                 20%</w:t>
            </w:r>
          </w:p>
        </w:tc>
        <w:tc>
          <w:tcPr>
            <w:tcW w:w="1968" w:type="dxa"/>
            <w:shd w:val="clear" w:color="auto" w:fill="C5E0B3"/>
            <w:vAlign w:val="center"/>
          </w:tcPr>
          <w:p w14:paraId="26C965A8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A7936">
              <w:rPr>
                <w:rFonts w:asciiTheme="minorHAnsi" w:hAnsiTheme="minorHAnsi" w:cstheme="minorHAnsi"/>
                <w:b/>
                <w:sz w:val="24"/>
              </w:rPr>
              <w:t>Cena celkom           v EUR s DPH**</w:t>
            </w:r>
          </w:p>
        </w:tc>
      </w:tr>
      <w:tr w:rsidR="00975AC8" w:rsidRPr="008A7936" w14:paraId="6006386D" w14:textId="77777777" w:rsidTr="002130E0">
        <w:trPr>
          <w:trHeight w:val="1261"/>
        </w:trPr>
        <w:tc>
          <w:tcPr>
            <w:tcW w:w="3951" w:type="dxa"/>
            <w:vAlign w:val="center"/>
          </w:tcPr>
          <w:p w14:paraId="4577D751" w14:textId="77777777" w:rsidR="00975AC8" w:rsidRDefault="004507B2" w:rsidP="004507B2">
            <w:pPr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cs="Calibri"/>
                <w:b/>
                <w:bCs/>
              </w:rPr>
            </w:pPr>
            <w:bookmarkStart w:id="0" w:name="_Hlk124410466"/>
            <w:r>
              <w:rPr>
                <w:rFonts w:cs="Calibri"/>
                <w:b/>
                <w:bCs/>
              </w:rPr>
              <w:t>„</w:t>
            </w:r>
            <w:r w:rsidRPr="00F77AE1">
              <w:rPr>
                <w:rFonts w:cs="Calibri"/>
                <w:b/>
                <w:bCs/>
              </w:rPr>
              <w:t xml:space="preserve">Podpora spolupráce FECUPRAL, spol. </w:t>
            </w:r>
            <w:proofErr w:type="spellStart"/>
            <w:r w:rsidRPr="00F77AE1">
              <w:rPr>
                <w:rFonts w:cs="Calibri"/>
                <w:b/>
                <w:bCs/>
              </w:rPr>
              <w:t>s.r.o</w:t>
            </w:r>
            <w:proofErr w:type="spellEnd"/>
            <w:r w:rsidRPr="00F77AE1">
              <w:rPr>
                <w:rFonts w:cs="Calibri"/>
                <w:b/>
                <w:bCs/>
              </w:rPr>
              <w:t>. a</w:t>
            </w:r>
            <w:r>
              <w:rPr>
                <w:rFonts w:cs="Calibri"/>
                <w:b/>
                <w:bCs/>
              </w:rPr>
              <w:t> </w:t>
            </w:r>
            <w:r w:rsidRPr="00F77AE1">
              <w:rPr>
                <w:rFonts w:cs="Calibri"/>
                <w:b/>
                <w:bCs/>
              </w:rPr>
              <w:t>SPŠ</w:t>
            </w:r>
            <w:r>
              <w:rPr>
                <w:rFonts w:cs="Calibri"/>
                <w:b/>
                <w:bCs/>
              </w:rPr>
              <w:t xml:space="preserve"> </w:t>
            </w:r>
            <w:r w:rsidRPr="00F77AE1">
              <w:rPr>
                <w:rFonts w:cs="Calibri"/>
                <w:b/>
                <w:bCs/>
              </w:rPr>
              <w:t>elektrotechnickej v Prešove pre účely</w:t>
            </w:r>
            <w:r>
              <w:rPr>
                <w:rFonts w:cs="Calibri"/>
                <w:b/>
                <w:bCs/>
              </w:rPr>
              <w:t xml:space="preserve"> </w:t>
            </w:r>
            <w:r w:rsidRPr="00F77AE1">
              <w:rPr>
                <w:rFonts w:cs="Calibri"/>
                <w:b/>
                <w:bCs/>
              </w:rPr>
              <w:t>zvýšenia</w:t>
            </w:r>
            <w:r>
              <w:rPr>
                <w:rFonts w:cs="Calibri"/>
                <w:b/>
                <w:bCs/>
              </w:rPr>
              <w:t xml:space="preserve"> </w:t>
            </w:r>
            <w:r w:rsidRPr="00F77AE1">
              <w:rPr>
                <w:rFonts w:cs="Calibri"/>
                <w:b/>
                <w:bCs/>
              </w:rPr>
              <w:t>odbornej praxe v</w:t>
            </w:r>
            <w:r>
              <w:rPr>
                <w:rFonts w:cs="Calibri"/>
                <w:b/>
                <w:bCs/>
              </w:rPr>
              <w:t> </w:t>
            </w:r>
            <w:r w:rsidRPr="00F77AE1">
              <w:rPr>
                <w:rFonts w:cs="Calibri"/>
                <w:b/>
                <w:bCs/>
              </w:rPr>
              <w:t>oblasti</w:t>
            </w:r>
            <w:r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F77AE1">
              <w:rPr>
                <w:rFonts w:cs="Calibri"/>
                <w:b/>
                <w:bCs/>
              </w:rPr>
              <w:t>elektromobilizácie</w:t>
            </w:r>
            <w:proofErr w:type="spellEnd"/>
            <w:r w:rsidRPr="00F77AE1">
              <w:rPr>
                <w:rFonts w:cs="Calibri"/>
                <w:b/>
                <w:bCs/>
              </w:rPr>
              <w:t xml:space="preserve"> Európskej</w:t>
            </w:r>
            <w:r>
              <w:rPr>
                <w:rFonts w:cs="Calibri"/>
                <w:b/>
                <w:bCs/>
              </w:rPr>
              <w:t xml:space="preserve"> </w:t>
            </w:r>
            <w:r w:rsidRPr="00F77AE1">
              <w:rPr>
                <w:rFonts w:cs="Calibri"/>
                <w:b/>
                <w:bCs/>
              </w:rPr>
              <w:t>únie</w:t>
            </w:r>
            <w:bookmarkEnd w:id="0"/>
            <w:r>
              <w:rPr>
                <w:rFonts w:cs="Calibri"/>
                <w:b/>
                <w:bCs/>
              </w:rPr>
              <w:t>“</w:t>
            </w:r>
          </w:p>
          <w:p w14:paraId="1629FEC6" w14:textId="77777777" w:rsidR="004507B2" w:rsidRDefault="004507B2" w:rsidP="004507B2">
            <w:pPr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cs="Calibri"/>
                <w:b/>
                <w:bCs/>
              </w:rPr>
            </w:pPr>
          </w:p>
          <w:p w14:paraId="292F8140" w14:textId="75025D78" w:rsidR="004507B2" w:rsidRPr="004507B2" w:rsidRDefault="004507B2" w:rsidP="004507B2">
            <w:pPr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Časť A) + B) + C)</w:t>
            </w:r>
          </w:p>
        </w:tc>
        <w:tc>
          <w:tcPr>
            <w:tcW w:w="1842" w:type="dxa"/>
            <w:vAlign w:val="center"/>
          </w:tcPr>
          <w:p w14:paraId="1E7E35D1" w14:textId="111EE081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557" w:type="dxa"/>
            <w:vAlign w:val="center"/>
          </w:tcPr>
          <w:p w14:paraId="6AE343ED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968" w:type="dxa"/>
            <w:vAlign w:val="center"/>
          </w:tcPr>
          <w:p w14:paraId="2BB1D35C" w14:textId="77777777" w:rsidR="00975AC8" w:rsidRPr="008A7936" w:rsidRDefault="00975AC8" w:rsidP="00213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3AF95B9A" w14:textId="77777777" w:rsidR="00975AC8" w:rsidRDefault="00975AC8" w:rsidP="008A79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</w:p>
    <w:p w14:paraId="186FA1F7" w14:textId="2B962AEC" w:rsidR="008A7936" w:rsidRPr="008A7936" w:rsidRDefault="008A7936" w:rsidP="008A79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  <w:r w:rsidRPr="008A7936">
        <w:rPr>
          <w:rFonts w:asciiTheme="minorHAnsi" w:eastAsia="Times New Roman" w:hAnsiTheme="minorHAnsi" w:cstheme="minorHAnsi"/>
          <w:sz w:val="24"/>
          <w:szCs w:val="24"/>
          <w:lang w:eastAsia="sk-SK"/>
        </w:rPr>
        <w:t>* SOM – * NIE SOM</w:t>
      </w:r>
      <w:r w:rsidRPr="008A7936">
        <w:rPr>
          <w:rFonts w:asciiTheme="minorHAnsi" w:eastAsia="Times New Roman" w:hAnsiTheme="minorHAnsi" w:cstheme="minorHAnsi"/>
          <w:sz w:val="24"/>
          <w:szCs w:val="24"/>
          <w:lang w:eastAsia="sk-SK"/>
        </w:rPr>
        <w:tab/>
      </w:r>
      <w:r w:rsidRPr="008A7936">
        <w:rPr>
          <w:rFonts w:asciiTheme="minorHAnsi" w:eastAsia="Times New Roman" w:hAnsiTheme="minorHAnsi" w:cstheme="minorHAnsi"/>
          <w:sz w:val="24"/>
          <w:szCs w:val="24"/>
          <w:lang w:eastAsia="sk-SK"/>
        </w:rPr>
        <w:tab/>
        <w:t>PLATCOM DPH (*</w:t>
      </w:r>
      <w:proofErr w:type="spellStart"/>
      <w:r w:rsidRPr="008A7936">
        <w:rPr>
          <w:rFonts w:asciiTheme="minorHAnsi" w:eastAsia="Times New Roman" w:hAnsiTheme="minorHAnsi" w:cstheme="minorHAnsi"/>
          <w:sz w:val="24"/>
          <w:szCs w:val="24"/>
          <w:lang w:eastAsia="sk-SK"/>
        </w:rPr>
        <w:t>nehodiace</w:t>
      </w:r>
      <w:proofErr w:type="spellEnd"/>
      <w:r w:rsidRPr="008A7936">
        <w:rPr>
          <w:rFonts w:asciiTheme="minorHAnsi" w:eastAsia="Times New Roman" w:hAnsiTheme="minorHAnsi" w:cstheme="minorHAnsi"/>
          <w:sz w:val="24"/>
          <w:szCs w:val="24"/>
          <w:lang w:eastAsia="sk-SK"/>
        </w:rPr>
        <w:t xml:space="preserve"> sa preškrtnúť).</w:t>
      </w:r>
    </w:p>
    <w:p w14:paraId="0DA534F5" w14:textId="77777777" w:rsidR="008A7936" w:rsidRPr="008A7936" w:rsidRDefault="008A7936" w:rsidP="008A79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  <w:r w:rsidRPr="008A7936">
        <w:rPr>
          <w:rFonts w:asciiTheme="minorHAnsi" w:eastAsia="Times New Roman" w:hAnsiTheme="minorHAnsi" w:cstheme="minorHAnsi"/>
          <w:sz w:val="24"/>
          <w:szCs w:val="24"/>
          <w:lang w:eastAsia="sk-SK"/>
        </w:rPr>
        <w:t xml:space="preserve">** </w:t>
      </w:r>
      <w:proofErr w:type="spellStart"/>
      <w:r w:rsidRPr="008A7936">
        <w:rPr>
          <w:rFonts w:asciiTheme="minorHAnsi" w:eastAsia="Times New Roman" w:hAnsiTheme="minorHAnsi" w:cstheme="minorHAnsi"/>
          <w:sz w:val="24"/>
          <w:szCs w:val="24"/>
          <w:lang w:eastAsia="sk-SK"/>
        </w:rPr>
        <w:t>Neplatca</w:t>
      </w:r>
      <w:proofErr w:type="spellEnd"/>
      <w:r w:rsidRPr="008A7936">
        <w:rPr>
          <w:rFonts w:asciiTheme="minorHAnsi" w:eastAsia="Times New Roman" w:hAnsiTheme="minorHAnsi" w:cstheme="minorHAnsi"/>
          <w:sz w:val="24"/>
          <w:szCs w:val="24"/>
          <w:lang w:eastAsia="sk-SK"/>
        </w:rPr>
        <w:t xml:space="preserve"> DPH vypĺňa iba tento stĺpec.</w:t>
      </w:r>
    </w:p>
    <w:p w14:paraId="15ED65A3" w14:textId="77777777" w:rsidR="008A7936" w:rsidRPr="008A7936" w:rsidRDefault="008A7936" w:rsidP="008A79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</w:p>
    <w:p w14:paraId="4F60CE65" w14:textId="15AFAA94" w:rsidR="008A7936" w:rsidRDefault="008A7936" w:rsidP="008A79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</w:p>
    <w:p w14:paraId="0F2FB54D" w14:textId="344B1407" w:rsidR="00975AC8" w:rsidRDefault="00975AC8" w:rsidP="008A79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</w:p>
    <w:p w14:paraId="3F4C2E34" w14:textId="68955CAD" w:rsidR="00975AC8" w:rsidRDefault="00975AC8" w:rsidP="008A79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</w:p>
    <w:p w14:paraId="4511463E" w14:textId="77777777" w:rsidR="00975AC8" w:rsidRPr="008A7936" w:rsidRDefault="00975AC8" w:rsidP="008A79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</w:p>
    <w:p w14:paraId="5EBF13C4" w14:textId="77777777" w:rsidR="00975AC8" w:rsidRDefault="008A7936" w:rsidP="00975A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  <w:r w:rsidRPr="008A7936">
        <w:rPr>
          <w:rFonts w:asciiTheme="minorHAnsi" w:hAnsiTheme="minorHAnsi" w:cstheme="minorHAnsi"/>
          <w:sz w:val="24"/>
        </w:rPr>
        <w:t>V .................................................................., dňa:.......................................................................</w:t>
      </w:r>
    </w:p>
    <w:p w14:paraId="638E64A3" w14:textId="77777777" w:rsidR="00975AC8" w:rsidRDefault="00975AC8" w:rsidP="00975A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p w14:paraId="6B984225" w14:textId="77777777" w:rsidR="00975AC8" w:rsidRDefault="00975AC8" w:rsidP="00975A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p w14:paraId="519EEA23" w14:textId="77777777" w:rsidR="00975AC8" w:rsidRDefault="00975AC8" w:rsidP="00975A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p w14:paraId="65B8B2F7" w14:textId="4B2E7DDA" w:rsidR="008A7936" w:rsidRPr="00975AC8" w:rsidRDefault="008A7936" w:rsidP="00975AC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  <w:r w:rsidRPr="008A7936">
        <w:rPr>
          <w:rFonts w:asciiTheme="minorHAnsi" w:eastAsia="Times New Roman" w:hAnsiTheme="minorHAnsi" w:cstheme="minorHAnsi"/>
          <w:sz w:val="24"/>
          <w:szCs w:val="24"/>
          <w:lang w:eastAsia="sk-SK"/>
        </w:rPr>
        <w:t>Meno a priezvisko oprávnenej osoby:</w:t>
      </w:r>
    </w:p>
    <w:p w14:paraId="79B691FB" w14:textId="77777777" w:rsidR="008A7936" w:rsidRPr="008A7936" w:rsidRDefault="008A7936" w:rsidP="008A79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</w:p>
    <w:p w14:paraId="6C0B4BBB" w14:textId="77777777" w:rsidR="008A7936" w:rsidRPr="008A7936" w:rsidRDefault="008A7936" w:rsidP="008A79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</w:p>
    <w:p w14:paraId="08654763" w14:textId="77777777" w:rsidR="008A7936" w:rsidRPr="008A7936" w:rsidRDefault="008A7936" w:rsidP="008A7936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  <w:r w:rsidRPr="008A7936">
        <w:rPr>
          <w:rFonts w:asciiTheme="minorHAnsi" w:eastAsia="Times New Roman" w:hAnsiTheme="minorHAnsi" w:cstheme="minorHAnsi"/>
          <w:sz w:val="24"/>
          <w:szCs w:val="24"/>
          <w:lang w:eastAsia="sk-SK"/>
        </w:rPr>
        <w:t>Podpis a pečiatka:</w:t>
      </w:r>
    </w:p>
    <w:p w14:paraId="2F57835D" w14:textId="01DA0009" w:rsidR="00880C5C" w:rsidRPr="008A7936" w:rsidRDefault="00880C5C" w:rsidP="008A7936">
      <w:pPr>
        <w:widowControl w:val="0"/>
        <w:autoSpaceDE w:val="0"/>
        <w:autoSpaceDN w:val="0"/>
        <w:spacing w:after="0" w:line="240" w:lineRule="auto"/>
        <w:ind w:left="6379"/>
        <w:jc w:val="both"/>
        <w:rPr>
          <w:rFonts w:asciiTheme="minorHAnsi" w:hAnsiTheme="minorHAnsi" w:cstheme="minorHAnsi"/>
        </w:rPr>
      </w:pPr>
    </w:p>
    <w:sectPr w:rsidR="00880C5C" w:rsidRPr="008A7936" w:rsidSect="00E633D1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17A01" w14:textId="77777777" w:rsidR="00500740" w:rsidRDefault="00500740" w:rsidP="003914C2">
      <w:pPr>
        <w:spacing w:after="0" w:line="240" w:lineRule="auto"/>
      </w:pPr>
      <w:r>
        <w:separator/>
      </w:r>
    </w:p>
  </w:endnote>
  <w:endnote w:type="continuationSeparator" w:id="0">
    <w:p w14:paraId="4FCA2E78" w14:textId="77777777" w:rsidR="00500740" w:rsidRDefault="00500740" w:rsidP="0039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Serif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E56C" w14:textId="3366A278" w:rsidR="003914C2" w:rsidRDefault="003914C2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650E9694" w14:textId="7BB394F6" w:rsidR="00975AC8" w:rsidRDefault="00975A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1099" w14:textId="77777777" w:rsidR="00500740" w:rsidRDefault="00500740" w:rsidP="003914C2">
      <w:pPr>
        <w:spacing w:after="0" w:line="240" w:lineRule="auto"/>
      </w:pPr>
      <w:r>
        <w:separator/>
      </w:r>
    </w:p>
  </w:footnote>
  <w:footnote w:type="continuationSeparator" w:id="0">
    <w:p w14:paraId="4D3FEA64" w14:textId="77777777" w:rsidR="00500740" w:rsidRDefault="00500740" w:rsidP="0039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E533" w14:textId="7F0A8634" w:rsidR="001E7A7C" w:rsidRPr="00E6620B" w:rsidRDefault="001E7A7C" w:rsidP="001E7A7C">
    <w:pPr>
      <w:spacing w:after="0" w:line="240" w:lineRule="auto"/>
      <w:ind w:left="1560" w:hanging="1418"/>
      <w:jc w:val="center"/>
      <w:rPr>
        <w:rFonts w:cs="Calibri"/>
        <w:b/>
        <w:sz w:val="16"/>
        <w:szCs w:val="16"/>
      </w:rPr>
    </w:pPr>
    <w:bookmarkStart w:id="1" w:name="_Hlk21092267"/>
    <w:bookmarkStart w:id="2" w:name="_Hlk21092268"/>
    <w:bookmarkStart w:id="3" w:name="_Hlk65746112"/>
    <w:bookmarkStart w:id="4" w:name="_Hlk65746113"/>
    <w:bookmarkStart w:id="5" w:name="_Hlk65746191"/>
    <w:bookmarkStart w:id="6" w:name="_Hlk65746192"/>
    <w:bookmarkStart w:id="7" w:name="_Hlk75448136"/>
    <w:bookmarkStart w:id="8" w:name="_Hlk75448137"/>
    <w:bookmarkStart w:id="9" w:name="_Hlk75448181"/>
    <w:bookmarkStart w:id="10" w:name="_Hlk75448182"/>
    <w:bookmarkStart w:id="11" w:name="_Hlk124412460"/>
    <w:bookmarkStart w:id="12" w:name="_Hlk124412461"/>
    <w:bookmarkStart w:id="13" w:name="_Hlk124412614"/>
    <w:bookmarkStart w:id="14" w:name="_Hlk124412615"/>
    <w:r>
      <w:rPr>
        <w:rFonts w:cs="Calibri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C2003B" wp14:editId="42D8B3CF">
              <wp:simplePos x="0" y="0"/>
              <wp:positionH relativeFrom="column">
                <wp:posOffset>-899795</wp:posOffset>
              </wp:positionH>
              <wp:positionV relativeFrom="paragraph">
                <wp:posOffset>42545</wp:posOffset>
              </wp:positionV>
              <wp:extent cx="7553325" cy="200025"/>
              <wp:effectExtent l="0" t="9525" r="9525" b="0"/>
              <wp:wrapNone/>
              <wp:docPr id="10" name="Obdĺžni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200025"/>
                      </a:xfrm>
                      <a:prstGeom prst="rect">
                        <a:avLst/>
                      </a:prstGeom>
                      <a:solidFill>
                        <a:srgbClr val="A8D08D"/>
                      </a:solidFill>
                      <a:ln w="9525">
                        <a:solidFill>
                          <a:srgbClr val="A8D08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A0F1D5" id="Obdĺžnik 10" o:spid="_x0000_s1026" style="position:absolute;margin-left:-70.85pt;margin-top:3.35pt;width:594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" fillcolor="#a8d08d" strokecolor="#a8d08d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CCADE61" wp14:editId="4B540748">
          <wp:simplePos x="0" y="0"/>
          <wp:positionH relativeFrom="column">
            <wp:posOffset>5239385</wp:posOffset>
          </wp:positionH>
          <wp:positionV relativeFrom="paragraph">
            <wp:posOffset>-361315</wp:posOffset>
          </wp:positionV>
          <wp:extent cx="1183640" cy="895350"/>
          <wp:effectExtent l="0" t="0" r="0" b="0"/>
          <wp:wrapNone/>
          <wp:docPr id="1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58A27B" w14:textId="342ADA23" w:rsidR="001E7A7C" w:rsidRDefault="001E7A7C" w:rsidP="001E7A7C">
    <w:pPr>
      <w:pStyle w:val="Hlavika"/>
    </w:pPr>
  </w:p>
  <w:p w14:paraId="2BFA9F20" w14:textId="0AB80040" w:rsidR="00E633D1" w:rsidRPr="00E6620B" w:rsidRDefault="00E633D1" w:rsidP="00E633D1">
    <w:pPr>
      <w:spacing w:after="0" w:line="240" w:lineRule="auto"/>
      <w:ind w:left="1560" w:hanging="1418"/>
      <w:jc w:val="center"/>
      <w:rPr>
        <w:rFonts w:cs="Calibri"/>
        <w:b/>
        <w:sz w:val="16"/>
        <w:szCs w:val="16"/>
      </w:rPr>
    </w:pP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6671408B" w14:textId="77777777" w:rsidR="00E633D1" w:rsidRDefault="00E633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70DF"/>
    <w:multiLevelType w:val="hybridMultilevel"/>
    <w:tmpl w:val="D616996E"/>
    <w:lvl w:ilvl="0" w:tplc="DADCCA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044C5"/>
    <w:multiLevelType w:val="hybridMultilevel"/>
    <w:tmpl w:val="AAE82118"/>
    <w:lvl w:ilvl="0" w:tplc="C24ED3E6">
      <w:numFmt w:val="bullet"/>
      <w:lvlText w:val="-"/>
      <w:lvlJc w:val="left"/>
      <w:pPr>
        <w:ind w:left="360" w:hanging="360"/>
      </w:pPr>
      <w:rPr>
        <w:rFonts w:ascii="Arial Narrow" w:eastAsia="Calibri" w:hAnsi="Arial Narrow" w:cs="LiberationSerif-Regular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i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7388" w:hanging="1008"/>
      </w:pPr>
      <w:rPr>
        <w:b/>
        <w:i/>
        <w:color w:val="0070C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18313814">
    <w:abstractNumId w:val="2"/>
  </w:num>
  <w:num w:numId="2" w16cid:durableId="872378748">
    <w:abstractNumId w:val="1"/>
  </w:num>
  <w:num w:numId="3" w16cid:durableId="98115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C2"/>
    <w:rsid w:val="00082199"/>
    <w:rsid w:val="00124481"/>
    <w:rsid w:val="001B3497"/>
    <w:rsid w:val="001E7A7C"/>
    <w:rsid w:val="003914C2"/>
    <w:rsid w:val="004507B2"/>
    <w:rsid w:val="00457A40"/>
    <w:rsid w:val="00500740"/>
    <w:rsid w:val="005E3E9F"/>
    <w:rsid w:val="0068279A"/>
    <w:rsid w:val="006871B6"/>
    <w:rsid w:val="00852889"/>
    <w:rsid w:val="00880C5C"/>
    <w:rsid w:val="008A7936"/>
    <w:rsid w:val="00975AC8"/>
    <w:rsid w:val="009F4BEC"/>
    <w:rsid w:val="00B211C5"/>
    <w:rsid w:val="00B5673C"/>
    <w:rsid w:val="00B74F12"/>
    <w:rsid w:val="00C00081"/>
    <w:rsid w:val="00C10654"/>
    <w:rsid w:val="00C31310"/>
    <w:rsid w:val="00D803EC"/>
    <w:rsid w:val="00E51776"/>
    <w:rsid w:val="00E633D1"/>
    <w:rsid w:val="00E9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A51A6"/>
  <w15:chartTrackingRefBased/>
  <w15:docId w15:val="{1DB99505-184E-4AAE-B5E5-2C6B0A12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14C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3914C2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914C2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914C2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914C2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914C2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914C2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914C2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914C2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914C2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914C2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3914C2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3914C2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3914C2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3914C2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3914C2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914C2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914C2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914C2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paragraph" w:styleId="Pta">
    <w:name w:val="footer"/>
    <w:basedOn w:val="Normlny"/>
    <w:link w:val="PtaChar"/>
    <w:uiPriority w:val="99"/>
    <w:unhideWhenUsed/>
    <w:rsid w:val="0039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14C2"/>
    <w:rPr>
      <w:rFonts w:ascii="Calibri" w:eastAsia="Calibri" w:hAnsi="Calibri" w:cs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3914C2"/>
    <w:pPr>
      <w:spacing w:after="0" w:line="240" w:lineRule="auto"/>
      <w:ind w:left="2160"/>
    </w:pPr>
    <w:rPr>
      <w:rFonts w:eastAsia="Times New Roman"/>
      <w:color w:val="5A5A5A"/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3914C2"/>
    <w:rPr>
      <w:rFonts w:ascii="Calibri" w:eastAsia="Times New Roman" w:hAnsi="Calibri" w:cs="Times New Roman"/>
      <w:color w:val="5A5A5A"/>
      <w:sz w:val="20"/>
      <w:szCs w:val="20"/>
      <w:lang w:val="x-none" w:eastAsia="x-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3914C2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3914C2"/>
    <w:pPr>
      <w:spacing w:after="160" w:line="240" w:lineRule="exact"/>
    </w:pPr>
    <w:rPr>
      <w:rFonts w:asciiTheme="minorHAnsi" w:eastAsiaTheme="minorHAnsi" w:hAnsiTheme="minorHAnsi" w:cstheme="minorBidi"/>
      <w:vertAlign w:val="superscript"/>
    </w:rPr>
  </w:style>
  <w:style w:type="character" w:customStyle="1" w:styleId="apple-converted-space">
    <w:name w:val="apple-converted-space"/>
    <w:rsid w:val="00124481"/>
  </w:style>
  <w:style w:type="paragraph" w:customStyle="1" w:styleId="Default">
    <w:name w:val="Default"/>
    <w:rsid w:val="00124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TW"/>
    </w:rPr>
  </w:style>
  <w:style w:type="paragraph" w:styleId="Hlavika">
    <w:name w:val="header"/>
    <w:basedOn w:val="Normlny"/>
    <w:link w:val="HlavikaChar"/>
    <w:uiPriority w:val="99"/>
    <w:unhideWhenUsed/>
    <w:rsid w:val="00E63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33D1"/>
    <w:rPr>
      <w:rFonts w:ascii="Calibri" w:eastAsia="Calibri" w:hAnsi="Calibri" w:cs="Times New Roman"/>
    </w:rPr>
  </w:style>
  <w:style w:type="paragraph" w:customStyle="1" w:styleId="Odsekzoznamu2">
    <w:name w:val="Odsek zoznamu2"/>
    <w:basedOn w:val="Normlny"/>
    <w:uiPriority w:val="99"/>
    <w:rsid w:val="008A7936"/>
    <w:pPr>
      <w:ind w:left="720"/>
    </w:pPr>
    <w:rPr>
      <w:rFonts w:eastAsia="Times New Roman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0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07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pavolsotak89@gmail.com</dc:creator>
  <cp:keywords/>
  <dc:description/>
  <cp:lastModifiedBy>Ján Velebír</cp:lastModifiedBy>
  <cp:revision>3</cp:revision>
  <cp:lastPrinted>2022-09-26T12:52:00Z</cp:lastPrinted>
  <dcterms:created xsi:type="dcterms:W3CDTF">2023-01-12T12:11:00Z</dcterms:created>
  <dcterms:modified xsi:type="dcterms:W3CDTF">2023-01-12T14:28:00Z</dcterms:modified>
</cp:coreProperties>
</file>